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D56CD6" w14:textId="3EDE90D8" w:rsidR="00856374" w:rsidRDefault="009001D6" w:rsidP="005C55E3">
      <w:pPr>
        <w:jc w:val="center"/>
        <w:rPr>
          <w:rFonts w:ascii="Comic Sans MS" w:hAnsi="Comic Sans MS"/>
          <w:b/>
          <w:bCs/>
          <w:color w:val="0070C0"/>
          <w:sz w:val="32"/>
          <w:szCs w:val="32"/>
        </w:rPr>
      </w:pPr>
      <w:r>
        <w:rPr>
          <w:rFonts w:ascii="Comic Sans MS" w:hAnsi="Comic Sans MS"/>
          <w:b/>
          <w:bCs/>
          <w:color w:val="0070C0"/>
          <w:sz w:val="32"/>
          <w:szCs w:val="32"/>
        </w:rPr>
        <w:t xml:space="preserve">Use </w:t>
      </w:r>
      <w:r w:rsidR="005C55E3" w:rsidRPr="00721AC6">
        <w:rPr>
          <w:rFonts w:ascii="Comic Sans MS" w:hAnsi="Comic Sans MS"/>
          <w:b/>
          <w:bCs/>
          <w:color w:val="0070C0"/>
          <w:sz w:val="32"/>
          <w:szCs w:val="32"/>
        </w:rPr>
        <w:t>COMMAS AFTER</w:t>
      </w:r>
      <w:r>
        <w:rPr>
          <w:rFonts w:ascii="Comic Sans MS" w:hAnsi="Comic Sans MS"/>
          <w:b/>
          <w:bCs/>
          <w:color w:val="0070C0"/>
          <w:sz w:val="32"/>
          <w:szCs w:val="32"/>
        </w:rPr>
        <w:t xml:space="preserve"> -</w:t>
      </w:r>
      <w:r w:rsidR="005C55E3" w:rsidRPr="00721AC6">
        <w:rPr>
          <w:rFonts w:ascii="Comic Sans MS" w:hAnsi="Comic Sans MS"/>
          <w:b/>
          <w:bCs/>
          <w:color w:val="0070C0"/>
          <w:sz w:val="32"/>
          <w:szCs w:val="32"/>
        </w:rPr>
        <w:t xml:space="preserve"> Introductory Verbal Phrases</w:t>
      </w:r>
      <w:r>
        <w:rPr>
          <w:rFonts w:ascii="Comic Sans MS" w:hAnsi="Comic Sans MS"/>
          <w:b/>
          <w:bCs/>
          <w:color w:val="0070C0"/>
          <w:sz w:val="32"/>
          <w:szCs w:val="32"/>
        </w:rPr>
        <w:t>.</w:t>
      </w:r>
    </w:p>
    <w:p w14:paraId="06C4431B" w14:textId="2BFAFEDF" w:rsidR="006422E9" w:rsidRPr="006422E9" w:rsidRDefault="006422E9" w:rsidP="005C55E3">
      <w:pPr>
        <w:jc w:val="center"/>
        <w:rPr>
          <w:rFonts w:ascii="Comic Sans MS" w:hAnsi="Comic Sans MS"/>
          <w:b/>
          <w:bCs/>
          <w:color w:val="BF4E14" w:themeColor="accent2" w:themeShade="BF"/>
          <w:sz w:val="20"/>
          <w:szCs w:val="20"/>
        </w:rPr>
      </w:pPr>
      <w:r>
        <w:rPr>
          <w:rFonts w:ascii="Comic Sans MS" w:hAnsi="Comic Sans MS"/>
          <w:b/>
          <w:bCs/>
          <w:color w:val="0070C0"/>
          <w:sz w:val="32"/>
          <w:szCs w:val="32"/>
        </w:rPr>
        <w:t>(</w:t>
      </w:r>
      <w:r w:rsidRPr="006422E9">
        <w:rPr>
          <w:rFonts w:ascii="Comic Sans MS" w:hAnsi="Comic Sans MS"/>
          <w:b/>
          <w:bCs/>
          <w:color w:val="BF4E14" w:themeColor="accent2" w:themeShade="BF"/>
          <w:sz w:val="20"/>
          <w:szCs w:val="20"/>
        </w:rPr>
        <w:t>To learn more about VERBALS, go to www.EnglishGrammarHelp.com</w:t>
      </w:r>
      <w:r>
        <w:rPr>
          <w:rFonts w:ascii="Comic Sans MS" w:hAnsi="Comic Sans MS"/>
          <w:b/>
          <w:bCs/>
          <w:color w:val="BF4E14" w:themeColor="accent2" w:themeShade="BF"/>
          <w:sz w:val="20"/>
          <w:szCs w:val="20"/>
        </w:rPr>
        <w:t>.</w:t>
      </w:r>
      <w:r w:rsidRPr="009001D6">
        <w:rPr>
          <w:rFonts w:ascii="Comic Sans MS" w:hAnsi="Comic Sans MS"/>
          <w:b/>
          <w:bCs/>
          <w:color w:val="156082" w:themeColor="accent1"/>
          <w:sz w:val="20"/>
          <w:szCs w:val="20"/>
        </w:rPr>
        <w:t>)</w:t>
      </w:r>
    </w:p>
    <w:p w14:paraId="2D0568E6" w14:textId="77777777" w:rsidR="006422E9" w:rsidRPr="00F905BF" w:rsidRDefault="006422E9" w:rsidP="005C55E3">
      <w:pPr>
        <w:jc w:val="center"/>
        <w:rPr>
          <w:rFonts w:ascii="Comic Sans MS" w:hAnsi="Comic Sans MS"/>
          <w:b/>
          <w:bCs/>
          <w:color w:val="000000" w:themeColor="text1"/>
        </w:rPr>
      </w:pPr>
    </w:p>
    <w:p w14:paraId="1B5A2703" w14:textId="7F161114" w:rsidR="006422E9" w:rsidRPr="00F905BF" w:rsidRDefault="009001D6" w:rsidP="005C55E3">
      <w:pPr>
        <w:jc w:val="center"/>
        <w:rPr>
          <w:rFonts w:ascii="Comic Sans MS" w:hAnsi="Comic Sans MS"/>
          <w:b/>
          <w:bCs/>
          <w:color w:val="000000" w:themeColor="text1"/>
        </w:rPr>
      </w:pPr>
      <w:r>
        <w:rPr>
          <w:rFonts w:ascii="Comic Sans MS" w:hAnsi="Comic Sans MS"/>
          <w:b/>
          <w:bCs/>
          <w:color w:val="000000" w:themeColor="text1"/>
        </w:rPr>
        <w:t xml:space="preserve">The </w:t>
      </w:r>
      <w:r w:rsidR="006422E9" w:rsidRPr="00F905BF">
        <w:rPr>
          <w:rFonts w:ascii="Comic Sans MS" w:hAnsi="Comic Sans MS"/>
          <w:b/>
          <w:bCs/>
          <w:color w:val="000000" w:themeColor="text1"/>
        </w:rPr>
        <w:t xml:space="preserve">Verbal Phrases </w:t>
      </w:r>
      <w:r>
        <w:rPr>
          <w:rFonts w:ascii="Comic Sans MS" w:hAnsi="Comic Sans MS"/>
          <w:b/>
          <w:bCs/>
          <w:color w:val="000000" w:themeColor="text1"/>
        </w:rPr>
        <w:t>are</w:t>
      </w:r>
      <w:r w:rsidR="006422E9" w:rsidRPr="00F905BF">
        <w:rPr>
          <w:rFonts w:ascii="Comic Sans MS" w:hAnsi="Comic Sans MS"/>
          <w:b/>
          <w:bCs/>
          <w:color w:val="000000" w:themeColor="text1"/>
        </w:rPr>
        <w:t xml:space="preserve"> Infinitive and Particip</w:t>
      </w:r>
      <w:r w:rsidR="00732392">
        <w:rPr>
          <w:rFonts w:ascii="Comic Sans MS" w:hAnsi="Comic Sans MS"/>
          <w:b/>
          <w:bCs/>
          <w:color w:val="000000" w:themeColor="text1"/>
        </w:rPr>
        <w:t>ial</w:t>
      </w:r>
      <w:r w:rsidR="006422E9" w:rsidRPr="00F905BF">
        <w:rPr>
          <w:rFonts w:ascii="Comic Sans MS" w:hAnsi="Comic Sans MS"/>
          <w:b/>
          <w:bCs/>
          <w:color w:val="000000" w:themeColor="text1"/>
        </w:rPr>
        <w:t xml:space="preserve"> phrases.</w:t>
      </w:r>
    </w:p>
    <w:p w14:paraId="61830128" w14:textId="1488E817" w:rsidR="006422E9" w:rsidRPr="00F905BF" w:rsidRDefault="009001D6" w:rsidP="005C55E3">
      <w:pPr>
        <w:jc w:val="center"/>
        <w:rPr>
          <w:rFonts w:ascii="Comic Sans MS" w:hAnsi="Comic Sans MS"/>
          <w:b/>
          <w:bCs/>
          <w:color w:val="0070C0"/>
        </w:rPr>
      </w:pPr>
      <w:r>
        <w:rPr>
          <w:rFonts w:ascii="Comic Sans MS" w:hAnsi="Comic Sans MS"/>
          <w:b/>
          <w:bCs/>
          <w:color w:val="000000" w:themeColor="text1"/>
        </w:rPr>
        <w:t xml:space="preserve">An </w:t>
      </w:r>
      <w:r w:rsidR="006422E9" w:rsidRPr="00F905BF">
        <w:rPr>
          <w:rFonts w:ascii="Comic Sans MS" w:hAnsi="Comic Sans MS"/>
          <w:b/>
          <w:bCs/>
          <w:color w:val="000000" w:themeColor="text1"/>
        </w:rPr>
        <w:t>Infinitive</w:t>
      </w:r>
      <w:r w:rsidR="006422E9" w:rsidRPr="00F905BF">
        <w:rPr>
          <w:rFonts w:ascii="Comic Sans MS" w:hAnsi="Comic Sans MS"/>
          <w:b/>
          <w:bCs/>
          <w:color w:val="0070C0"/>
        </w:rPr>
        <w:t xml:space="preserve"> </w:t>
      </w:r>
      <w:r>
        <w:rPr>
          <w:rFonts w:ascii="Comic Sans MS" w:hAnsi="Comic Sans MS"/>
          <w:b/>
          <w:bCs/>
          <w:color w:val="0070C0"/>
        </w:rPr>
        <w:t xml:space="preserve">is </w:t>
      </w:r>
      <w:proofErr w:type="spellStart"/>
      <w:proofErr w:type="gramStart"/>
      <w:r w:rsidR="006422E9" w:rsidRPr="00F905BF">
        <w:rPr>
          <w:rFonts w:ascii="Comic Sans MS" w:hAnsi="Comic Sans MS"/>
          <w:b/>
          <w:bCs/>
          <w:color w:val="0070C0"/>
        </w:rPr>
        <w:t>To</w:t>
      </w:r>
      <w:proofErr w:type="gramEnd"/>
      <w:r w:rsidR="006422E9" w:rsidRPr="00F905BF">
        <w:rPr>
          <w:rFonts w:ascii="Comic Sans MS" w:hAnsi="Comic Sans MS"/>
          <w:b/>
          <w:bCs/>
          <w:color w:val="0070C0"/>
        </w:rPr>
        <w:t>+</w:t>
      </w:r>
      <w:r>
        <w:rPr>
          <w:rFonts w:ascii="Comic Sans MS" w:hAnsi="Comic Sans MS"/>
          <w:b/>
          <w:bCs/>
          <w:color w:val="0070C0"/>
        </w:rPr>
        <w:t>B</w:t>
      </w:r>
      <w:r w:rsidR="006422E9" w:rsidRPr="00F905BF">
        <w:rPr>
          <w:rFonts w:ascii="Comic Sans MS" w:hAnsi="Comic Sans MS"/>
          <w:b/>
          <w:bCs/>
          <w:color w:val="0070C0"/>
        </w:rPr>
        <w:t>asic</w:t>
      </w:r>
      <w:proofErr w:type="spellEnd"/>
      <w:r w:rsidR="006422E9" w:rsidRPr="00F905BF">
        <w:rPr>
          <w:rFonts w:ascii="Comic Sans MS" w:hAnsi="Comic Sans MS"/>
          <w:b/>
          <w:bCs/>
          <w:color w:val="0070C0"/>
        </w:rPr>
        <w:t xml:space="preserve"> form of the verb used as an adjective.</w:t>
      </w:r>
    </w:p>
    <w:p w14:paraId="3C460AA0" w14:textId="74023D98" w:rsidR="006422E9" w:rsidRPr="00F905BF" w:rsidRDefault="009001D6" w:rsidP="005C55E3">
      <w:pPr>
        <w:jc w:val="center"/>
        <w:rPr>
          <w:rFonts w:ascii="Comic Sans MS" w:hAnsi="Comic Sans MS"/>
          <w:b/>
          <w:bCs/>
          <w:color w:val="0070C0"/>
        </w:rPr>
      </w:pPr>
      <w:r>
        <w:rPr>
          <w:rFonts w:ascii="Comic Sans MS" w:hAnsi="Comic Sans MS"/>
          <w:b/>
          <w:bCs/>
          <w:color w:val="000000" w:themeColor="text1"/>
        </w:rPr>
        <w:t xml:space="preserve">A </w:t>
      </w:r>
      <w:r w:rsidR="006422E9" w:rsidRPr="00F905BF">
        <w:rPr>
          <w:rFonts w:ascii="Comic Sans MS" w:hAnsi="Comic Sans MS"/>
          <w:b/>
          <w:bCs/>
          <w:color w:val="000000" w:themeColor="text1"/>
        </w:rPr>
        <w:t>Participle</w:t>
      </w:r>
      <w:r>
        <w:rPr>
          <w:rFonts w:ascii="Comic Sans MS" w:hAnsi="Comic Sans MS"/>
          <w:b/>
          <w:bCs/>
          <w:color w:val="0070C0"/>
        </w:rPr>
        <w:t xml:space="preserve"> is a</w:t>
      </w:r>
      <w:r w:rsidR="006422E9" w:rsidRPr="00F905BF">
        <w:rPr>
          <w:rFonts w:ascii="Comic Sans MS" w:hAnsi="Comic Sans MS"/>
          <w:b/>
          <w:bCs/>
          <w:color w:val="0070C0"/>
        </w:rPr>
        <w:t xml:space="preserve"> verb ending in-</w:t>
      </w:r>
      <w:proofErr w:type="spellStart"/>
      <w:r w:rsidR="006422E9" w:rsidRPr="009001D6">
        <w:rPr>
          <w:rFonts w:ascii="Comic Sans MS" w:hAnsi="Comic Sans MS"/>
          <w:b/>
          <w:bCs/>
          <w:i/>
          <w:iCs/>
          <w:color w:val="E97132" w:themeColor="accent2"/>
        </w:rPr>
        <w:t>ing</w:t>
      </w:r>
      <w:proofErr w:type="spellEnd"/>
      <w:r w:rsidR="006422E9" w:rsidRPr="009001D6">
        <w:rPr>
          <w:rFonts w:ascii="Comic Sans MS" w:hAnsi="Comic Sans MS"/>
          <w:b/>
          <w:bCs/>
          <w:i/>
          <w:iCs/>
          <w:color w:val="E97132" w:themeColor="accent2"/>
        </w:rPr>
        <w:t>, ed, t, n</w:t>
      </w:r>
      <w:r w:rsidR="006422E9" w:rsidRPr="00F905BF">
        <w:rPr>
          <w:rFonts w:ascii="Comic Sans MS" w:hAnsi="Comic Sans MS"/>
          <w:b/>
          <w:bCs/>
          <w:i/>
          <w:iCs/>
          <w:color w:val="0070C0"/>
        </w:rPr>
        <w:t>-</w:t>
      </w:r>
      <w:r>
        <w:rPr>
          <w:rFonts w:ascii="Comic Sans MS" w:hAnsi="Comic Sans MS"/>
          <w:b/>
          <w:bCs/>
          <w:i/>
          <w:iCs/>
          <w:color w:val="0070C0"/>
        </w:rPr>
        <w:t xml:space="preserve"> </w:t>
      </w:r>
      <w:r w:rsidR="006422E9" w:rsidRPr="00F905BF">
        <w:rPr>
          <w:rFonts w:ascii="Comic Sans MS" w:hAnsi="Comic Sans MS"/>
          <w:b/>
          <w:bCs/>
          <w:color w:val="0070C0"/>
        </w:rPr>
        <w:t>used as an adjective.</w:t>
      </w:r>
    </w:p>
    <w:p w14:paraId="7A20EB1D" w14:textId="77777777" w:rsidR="006422E9" w:rsidRPr="006422E9" w:rsidRDefault="006422E9" w:rsidP="005C55E3">
      <w:pPr>
        <w:jc w:val="center"/>
        <w:rPr>
          <w:rFonts w:ascii="Comic Sans MS" w:hAnsi="Comic Sans MS"/>
          <w:b/>
          <w:bCs/>
          <w:color w:val="0070C0"/>
          <w:sz w:val="28"/>
          <w:szCs w:val="28"/>
        </w:rPr>
      </w:pPr>
    </w:p>
    <w:p w14:paraId="5B727585" w14:textId="328746D2" w:rsidR="005C55E3" w:rsidRDefault="005C55E3" w:rsidP="005C55E3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5C55E3">
        <w:rPr>
          <w:rFonts w:ascii="Comic Sans MS" w:hAnsi="Comic Sans MS"/>
          <w:b/>
          <w:bCs/>
          <w:noProof/>
          <w:sz w:val="32"/>
          <w:szCs w:val="32"/>
        </w:rPr>
        <w:drawing>
          <wp:inline distT="0" distB="0" distL="0" distR="0" wp14:anchorId="0AB4C7ED" wp14:editId="7D83B482">
            <wp:extent cx="3929975" cy="2543567"/>
            <wp:effectExtent l="0" t="0" r="0" b="0"/>
            <wp:docPr id="1751671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67132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0872" cy="264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4C902" w14:textId="77777777" w:rsidR="009001D6" w:rsidRDefault="009001D6" w:rsidP="00732392">
      <w:pPr>
        <w:rPr>
          <w:noProof/>
        </w:rPr>
      </w:pPr>
    </w:p>
    <w:p w14:paraId="63FCB8F2" w14:textId="77777777" w:rsidR="009001D6" w:rsidRDefault="005C55E3" w:rsidP="005C55E3">
      <w:pPr>
        <w:jc w:val="center"/>
        <w:rPr>
          <w:noProof/>
        </w:rPr>
      </w:pPr>
      <w:r w:rsidRPr="005C55E3">
        <w:rPr>
          <w:noProof/>
        </w:rPr>
        <w:t xml:space="preserve"> </w:t>
      </w:r>
      <w:r w:rsidRPr="005C55E3">
        <w:rPr>
          <w:rFonts w:ascii="Comic Sans MS" w:hAnsi="Comic Sans MS"/>
          <w:b/>
          <w:bCs/>
          <w:noProof/>
          <w:sz w:val="32"/>
          <w:szCs w:val="32"/>
        </w:rPr>
        <w:drawing>
          <wp:inline distT="0" distB="0" distL="0" distR="0" wp14:anchorId="512B9C66" wp14:editId="7B5AD1C9">
            <wp:extent cx="3617595" cy="2312789"/>
            <wp:effectExtent l="0" t="0" r="1905" b="0"/>
            <wp:docPr id="5408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27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3156" cy="25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55E3">
        <w:rPr>
          <w:noProof/>
        </w:rPr>
        <w:t xml:space="preserve"> </w:t>
      </w:r>
    </w:p>
    <w:p w14:paraId="275F5313" w14:textId="77777777" w:rsidR="009001D6" w:rsidRPr="001E2B95" w:rsidRDefault="009001D6" w:rsidP="005C55E3">
      <w:pPr>
        <w:jc w:val="center"/>
        <w:rPr>
          <w:rFonts w:ascii="Bradley Hand" w:hAnsi="Bradley Hand"/>
          <w:noProof/>
          <w:color w:val="000000" w:themeColor="text1"/>
        </w:rPr>
      </w:pPr>
    </w:p>
    <w:p w14:paraId="25E557B1" w14:textId="771BF7CF" w:rsidR="001E2B95" w:rsidRDefault="009001D6" w:rsidP="001E2B95">
      <w:pPr>
        <w:jc w:val="center"/>
        <w:rPr>
          <w:rFonts w:ascii="Bradley Hand" w:hAnsi="Bradley Hand"/>
          <w:noProof/>
          <w:color w:val="000000" w:themeColor="text1"/>
        </w:rPr>
      </w:pPr>
      <w:r w:rsidRPr="001E2B95">
        <w:rPr>
          <w:rFonts w:ascii="Bradley Hand" w:hAnsi="Bradley Hand"/>
          <w:noProof/>
          <w:color w:val="000000" w:themeColor="text1"/>
        </w:rPr>
        <w:t>Any time you place a phrase be it a prepositional or verbal phrase</w:t>
      </w:r>
    </w:p>
    <w:p w14:paraId="7B486D58" w14:textId="06FEAAE7" w:rsidR="005C55E3" w:rsidRPr="001E2B95" w:rsidRDefault="009001D6" w:rsidP="001E2B95">
      <w:pPr>
        <w:jc w:val="center"/>
        <w:rPr>
          <w:rFonts w:ascii="Bradley Hand" w:hAnsi="Bradley Hand"/>
          <w:noProof/>
          <w:color w:val="000000" w:themeColor="text1"/>
        </w:rPr>
      </w:pPr>
      <w:r w:rsidRPr="001E2B95">
        <w:rPr>
          <w:rFonts w:ascii="Bradley Hand" w:hAnsi="Bradley Hand"/>
          <w:noProof/>
          <w:color w:val="000000" w:themeColor="text1"/>
        </w:rPr>
        <w:t>in front of the subject in a sentence, that phrase will generally be set off in commas.</w:t>
      </w:r>
    </w:p>
    <w:p w14:paraId="271240E5" w14:textId="77777777" w:rsidR="009001D6" w:rsidRDefault="009001D6" w:rsidP="009001D6">
      <w:pPr>
        <w:rPr>
          <w:rFonts w:ascii="Bradley Hand" w:hAnsi="Bradley Hand"/>
          <w:noProof/>
          <w:color w:val="0070C0"/>
        </w:rPr>
      </w:pPr>
    </w:p>
    <w:p w14:paraId="612CCED4" w14:textId="32DDEA20" w:rsidR="009001D6" w:rsidRDefault="009001D6" w:rsidP="009001D6">
      <w:pPr>
        <w:rPr>
          <w:rFonts w:ascii="Bradley Hand" w:hAnsi="Bradley Hand"/>
          <w:noProof/>
          <w:color w:val="0070C0"/>
        </w:rPr>
      </w:pPr>
      <w:r>
        <w:rPr>
          <w:rFonts w:ascii="Bradley Hand" w:hAnsi="Bradley Hand"/>
          <w:noProof/>
          <w:color w:val="0070C0"/>
        </w:rPr>
        <w:t>Dancing in the school competition, I learned a lot about controlling my nerves.</w:t>
      </w:r>
    </w:p>
    <w:p w14:paraId="644715F9" w14:textId="53420D39" w:rsidR="001E2B95" w:rsidRDefault="001E2B95" w:rsidP="009001D6">
      <w:pPr>
        <w:rPr>
          <w:rFonts w:ascii="Bradley Hand" w:hAnsi="Bradley Hand"/>
          <w:noProof/>
          <w:color w:val="0070C0"/>
        </w:rPr>
      </w:pPr>
    </w:p>
    <w:p w14:paraId="6186D224" w14:textId="0C3899EE" w:rsidR="001E2B95" w:rsidRDefault="001E2B95" w:rsidP="001E2B95">
      <w:pPr>
        <w:jc w:val="center"/>
        <w:rPr>
          <w:rFonts w:ascii="Bradley Hand" w:hAnsi="Bradley Hand"/>
          <w:noProof/>
          <w:color w:val="000000" w:themeColor="text1"/>
        </w:rPr>
      </w:pPr>
      <w:r>
        <w:rPr>
          <w:rFonts w:ascii="Bradley Hand" w:hAnsi="Bradley Hand"/>
          <w:noProof/>
          <w:color w:val="0070C0"/>
        </w:rPr>
        <w:t xml:space="preserve">Dancing in the school competition  </w:t>
      </w:r>
      <w:r w:rsidRPr="001E2B95">
        <w:rPr>
          <w:rFonts w:ascii="Bradley Hand" w:hAnsi="Bradley Hand"/>
          <w:noProof/>
          <w:color w:val="000000" w:themeColor="text1"/>
        </w:rPr>
        <w:t>is the verbal phrase</w:t>
      </w:r>
    </w:p>
    <w:p w14:paraId="77593151" w14:textId="16C20DC9" w:rsidR="001E2B95" w:rsidRDefault="001E2B95" w:rsidP="001E2B95">
      <w:pPr>
        <w:jc w:val="center"/>
        <w:rPr>
          <w:rFonts w:ascii="Bradley Hand" w:hAnsi="Bradley Hand"/>
          <w:noProof/>
          <w:color w:val="000000" w:themeColor="text1"/>
        </w:rPr>
      </w:pPr>
      <w:r w:rsidRPr="001E2B95">
        <w:rPr>
          <w:rFonts w:ascii="Bradley Hand" w:hAnsi="Bradley Hand"/>
          <w:noProof/>
          <w:color w:val="000000" w:themeColor="text1"/>
        </w:rPr>
        <w:t xml:space="preserve">that comes before the subject </w:t>
      </w:r>
      <w:r w:rsidR="00732392">
        <w:rPr>
          <w:rFonts w:ascii="Bradley Hand" w:hAnsi="Bradley Hand"/>
          <w:noProof/>
          <w:color w:val="000000" w:themeColor="text1"/>
        </w:rPr>
        <w:t xml:space="preserve"> which is </w:t>
      </w:r>
      <w:r w:rsidRPr="00732392">
        <w:rPr>
          <w:rFonts w:ascii="Bradley Hand" w:hAnsi="Bradley Hand"/>
          <w:noProof/>
          <w:color w:val="FF0000"/>
        </w:rPr>
        <w:t>I</w:t>
      </w:r>
      <w:r w:rsidRPr="001E2B95">
        <w:rPr>
          <w:rFonts w:ascii="Bradley Hand" w:hAnsi="Bradley Hand"/>
          <w:noProof/>
          <w:color w:val="000000" w:themeColor="text1"/>
        </w:rPr>
        <w:t xml:space="preserve"> in this sentence.</w:t>
      </w:r>
    </w:p>
    <w:p w14:paraId="01DF46D8" w14:textId="77777777" w:rsidR="001E2B95" w:rsidRPr="001E2B95" w:rsidRDefault="001E2B95" w:rsidP="001E2B95">
      <w:pPr>
        <w:jc w:val="center"/>
        <w:rPr>
          <w:rFonts w:ascii="Bradley Hand" w:hAnsi="Bradley Hand"/>
          <w:noProof/>
          <w:color w:val="000000" w:themeColor="text1"/>
        </w:rPr>
      </w:pPr>
    </w:p>
    <w:p w14:paraId="6C4814BA" w14:textId="6E8A66A0" w:rsidR="001E2B95" w:rsidRDefault="001E2B95" w:rsidP="001E2B95">
      <w:pPr>
        <w:jc w:val="center"/>
        <w:rPr>
          <w:rFonts w:ascii="Bradley Hand" w:hAnsi="Bradley Hand"/>
          <w:noProof/>
          <w:color w:val="0070C0"/>
        </w:rPr>
      </w:pPr>
      <w:r>
        <w:rPr>
          <w:rFonts w:ascii="Bradley Hand" w:hAnsi="Bradley Hand"/>
          <w:noProof/>
          <w:color w:val="0070C0"/>
        </w:rPr>
        <w:t>Notice that the phrase has a comma after it to set it off from the rest of the sentence.</w:t>
      </w:r>
    </w:p>
    <w:p w14:paraId="6B3AEF71" w14:textId="77777777" w:rsidR="009001D6" w:rsidRDefault="009001D6" w:rsidP="009001D6">
      <w:pPr>
        <w:rPr>
          <w:rFonts w:ascii="Bradley Hand" w:hAnsi="Bradley Hand"/>
          <w:noProof/>
          <w:color w:val="0070C0"/>
        </w:rPr>
      </w:pPr>
    </w:p>
    <w:p w14:paraId="6ADB6CC6" w14:textId="77777777" w:rsidR="009001D6" w:rsidRPr="009001D6" w:rsidRDefault="009001D6" w:rsidP="009001D6">
      <w:pPr>
        <w:rPr>
          <w:rFonts w:ascii="Bradley Hand" w:hAnsi="Bradley Hand"/>
          <w:noProof/>
          <w:color w:val="0070C0"/>
        </w:rPr>
      </w:pPr>
    </w:p>
    <w:p w14:paraId="0B5414D4" w14:textId="48E78A98" w:rsidR="000F420E" w:rsidRDefault="00EF2121" w:rsidP="005C55E3">
      <w:pPr>
        <w:jc w:val="center"/>
        <w:rPr>
          <w:noProof/>
        </w:rPr>
      </w:pPr>
      <w:r w:rsidRPr="000F420E">
        <w:rPr>
          <w:noProof/>
        </w:rPr>
        <w:lastRenderedPageBreak/>
        <w:drawing>
          <wp:inline distT="0" distB="0" distL="0" distR="0" wp14:anchorId="75BCD7BC" wp14:editId="388F90E8">
            <wp:extent cx="4027251" cy="2604374"/>
            <wp:effectExtent l="0" t="0" r="0" b="0"/>
            <wp:docPr id="20904275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427512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9112" cy="279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29782" w14:textId="563A686F" w:rsidR="00722153" w:rsidRDefault="00EF2121" w:rsidP="005C55E3">
      <w:pPr>
        <w:jc w:val="center"/>
        <w:rPr>
          <w:noProof/>
        </w:rPr>
      </w:pPr>
      <w:r w:rsidRPr="00722153">
        <w:rPr>
          <w:noProof/>
        </w:rPr>
        <w:drawing>
          <wp:inline distT="0" distB="0" distL="0" distR="0" wp14:anchorId="26E208C0" wp14:editId="0C844BBE">
            <wp:extent cx="3910520" cy="2533481"/>
            <wp:effectExtent l="0" t="0" r="1270" b="0"/>
            <wp:docPr id="4648584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58480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6490" cy="262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5C258" w14:textId="661EDDDB" w:rsidR="000F420E" w:rsidRDefault="000F420E" w:rsidP="00F905BF">
      <w:pPr>
        <w:rPr>
          <w:noProof/>
        </w:rPr>
      </w:pPr>
    </w:p>
    <w:p w14:paraId="641865B2" w14:textId="3420FC2F" w:rsidR="00722153" w:rsidRDefault="00F905BF" w:rsidP="005C55E3">
      <w:pPr>
        <w:jc w:val="center"/>
        <w:rPr>
          <w:noProof/>
        </w:rPr>
      </w:pPr>
      <w:r w:rsidRPr="005C55E3">
        <w:rPr>
          <w:noProof/>
        </w:rPr>
        <w:drawing>
          <wp:inline distT="0" distB="0" distL="0" distR="0" wp14:anchorId="70775E1B" wp14:editId="30432C9E">
            <wp:extent cx="2875036" cy="1842973"/>
            <wp:effectExtent l="0" t="0" r="0" b="0"/>
            <wp:docPr id="338147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1470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2634" cy="194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AB48A" w14:textId="77777777" w:rsidR="006422E9" w:rsidRDefault="006422E9" w:rsidP="005C55E3">
      <w:pPr>
        <w:jc w:val="center"/>
        <w:rPr>
          <w:noProof/>
        </w:rPr>
      </w:pPr>
    </w:p>
    <w:p w14:paraId="61A6D182" w14:textId="77777777" w:rsidR="001E2B95" w:rsidRDefault="001E2B95" w:rsidP="005C55E3">
      <w:pPr>
        <w:jc w:val="center"/>
        <w:rPr>
          <w:noProof/>
        </w:rPr>
      </w:pPr>
      <w:r w:rsidRPr="001E2B95">
        <w:rPr>
          <w:noProof/>
          <w:color w:val="FF0000"/>
        </w:rPr>
        <w:t>Throwing the javelin</w:t>
      </w:r>
      <w:r>
        <w:rPr>
          <w:noProof/>
        </w:rPr>
        <w:t>, is the introductory verbal phrase,</w:t>
      </w:r>
    </w:p>
    <w:p w14:paraId="12D97077" w14:textId="4C9DED56" w:rsidR="006422E9" w:rsidRDefault="001E2B95" w:rsidP="005C55E3">
      <w:pPr>
        <w:jc w:val="center"/>
        <w:rPr>
          <w:noProof/>
        </w:rPr>
      </w:pPr>
      <w:r w:rsidRPr="001E2B95">
        <w:rPr>
          <w:noProof/>
          <w:color w:val="C00000"/>
        </w:rPr>
        <w:t xml:space="preserve"> Carmen </w:t>
      </w:r>
      <w:r>
        <w:rPr>
          <w:noProof/>
        </w:rPr>
        <w:t>is the subject of the sentence.</w:t>
      </w:r>
    </w:p>
    <w:p w14:paraId="640636DF" w14:textId="77777777" w:rsidR="001E2B95" w:rsidRDefault="001E2B95" w:rsidP="005C55E3">
      <w:pPr>
        <w:jc w:val="center"/>
        <w:rPr>
          <w:noProof/>
        </w:rPr>
      </w:pPr>
    </w:p>
    <w:p w14:paraId="46C35DF7" w14:textId="6DEBDA0F" w:rsidR="001E2B95" w:rsidRDefault="001E2B95" w:rsidP="005C55E3">
      <w:pPr>
        <w:jc w:val="center"/>
        <w:rPr>
          <w:noProof/>
        </w:rPr>
      </w:pPr>
      <w:r w:rsidRPr="001E2B95">
        <w:rPr>
          <w:noProof/>
          <w:color w:val="FF0000"/>
        </w:rPr>
        <w:t>Running the track</w:t>
      </w:r>
      <w:r>
        <w:rPr>
          <w:noProof/>
        </w:rPr>
        <w:t xml:space="preserve">, </w:t>
      </w:r>
      <w:r w:rsidRPr="001E2B95">
        <w:rPr>
          <w:noProof/>
          <w:color w:val="C00000"/>
        </w:rPr>
        <w:t>Buffy</w:t>
      </w:r>
      <w:r>
        <w:rPr>
          <w:noProof/>
        </w:rPr>
        <w:t xml:space="preserve"> saw a rattlesnake.  </w:t>
      </w:r>
    </w:p>
    <w:p w14:paraId="52ABCA97" w14:textId="77777777" w:rsidR="001E2B95" w:rsidRPr="001E2B95" w:rsidRDefault="001E2B95" w:rsidP="005C55E3">
      <w:pPr>
        <w:jc w:val="center"/>
        <w:rPr>
          <w:rFonts w:ascii="Comic Sans MS" w:hAnsi="Comic Sans MS"/>
          <w:noProof/>
          <w:color w:val="0B769F" w:themeColor="accent4" w:themeShade="BF"/>
        </w:rPr>
      </w:pPr>
    </w:p>
    <w:p w14:paraId="66D4FDD8" w14:textId="35FE3FD0" w:rsidR="001E2B95" w:rsidRDefault="001E2B95" w:rsidP="005C55E3">
      <w:pPr>
        <w:jc w:val="center"/>
        <w:rPr>
          <w:rFonts w:ascii="Comic Sans MS" w:hAnsi="Comic Sans MS"/>
          <w:noProof/>
          <w:color w:val="0B769F" w:themeColor="accent4" w:themeShade="BF"/>
        </w:rPr>
      </w:pPr>
      <w:r w:rsidRPr="001E2B95">
        <w:rPr>
          <w:rFonts w:ascii="Comic Sans MS" w:hAnsi="Comic Sans MS"/>
          <w:noProof/>
          <w:color w:val="0B769F" w:themeColor="accent4" w:themeShade="BF"/>
        </w:rPr>
        <w:t>Notice in every case the subject of the sentence needs to</w:t>
      </w:r>
      <w:r>
        <w:rPr>
          <w:rFonts w:ascii="Comic Sans MS" w:hAnsi="Comic Sans MS"/>
          <w:noProof/>
          <w:color w:val="0B769F" w:themeColor="accent4" w:themeShade="BF"/>
        </w:rPr>
        <w:t xml:space="preserve"> be there and</w:t>
      </w:r>
      <w:r w:rsidRPr="001E2B95">
        <w:rPr>
          <w:rFonts w:ascii="Comic Sans MS" w:hAnsi="Comic Sans MS"/>
          <w:noProof/>
          <w:color w:val="0B769F" w:themeColor="accent4" w:themeShade="BF"/>
        </w:rPr>
        <w:t xml:space="preserve"> follow </w:t>
      </w:r>
    </w:p>
    <w:p w14:paraId="2DD159CF" w14:textId="4C5EAB0D" w:rsidR="001E2B95" w:rsidRPr="001E2B95" w:rsidRDefault="001E2B95" w:rsidP="005C55E3">
      <w:pPr>
        <w:jc w:val="center"/>
        <w:rPr>
          <w:rFonts w:ascii="Comic Sans MS" w:hAnsi="Comic Sans MS"/>
          <w:noProof/>
          <w:color w:val="0B769F" w:themeColor="accent4" w:themeShade="BF"/>
        </w:rPr>
      </w:pPr>
      <w:r w:rsidRPr="001E2B95">
        <w:rPr>
          <w:rFonts w:ascii="Comic Sans MS" w:hAnsi="Comic Sans MS"/>
          <w:noProof/>
          <w:color w:val="0B769F" w:themeColor="accent4" w:themeShade="BF"/>
        </w:rPr>
        <w:t xml:space="preserve">the phrase to indicate who is performing the verbal’s action. </w:t>
      </w:r>
    </w:p>
    <w:p w14:paraId="446F64C4" w14:textId="77777777" w:rsidR="001E2B95" w:rsidRDefault="001E2B95" w:rsidP="005C55E3">
      <w:pPr>
        <w:jc w:val="center"/>
        <w:rPr>
          <w:noProof/>
        </w:rPr>
      </w:pPr>
    </w:p>
    <w:p w14:paraId="6189C3B4" w14:textId="1D9C4B8F" w:rsidR="006422E9" w:rsidRDefault="00F905BF" w:rsidP="005B7B0E">
      <w:pPr>
        <w:jc w:val="center"/>
        <w:rPr>
          <w:noProof/>
        </w:rPr>
      </w:pPr>
      <w:r w:rsidRPr="00E2585C">
        <w:rPr>
          <w:noProof/>
        </w:rPr>
        <w:lastRenderedPageBreak/>
        <w:drawing>
          <wp:inline distT="0" distB="0" distL="0" distR="0" wp14:anchorId="1F89201A" wp14:editId="6AA1377F">
            <wp:extent cx="3310759" cy="2098935"/>
            <wp:effectExtent l="0" t="0" r="4445" b="0"/>
            <wp:docPr id="1432648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57576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8536" cy="22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FC6B" w14:textId="77777777" w:rsidR="006422E9" w:rsidRDefault="006422E9" w:rsidP="005C55E3">
      <w:pPr>
        <w:jc w:val="center"/>
        <w:rPr>
          <w:noProof/>
        </w:rPr>
      </w:pPr>
    </w:p>
    <w:p w14:paraId="171A4BFB" w14:textId="77777777" w:rsidR="006422E9" w:rsidRDefault="006422E9" w:rsidP="005C55E3">
      <w:pPr>
        <w:jc w:val="center"/>
        <w:rPr>
          <w:noProof/>
        </w:rPr>
      </w:pPr>
    </w:p>
    <w:p w14:paraId="7919F7FE" w14:textId="2DA619BA" w:rsidR="006422E9" w:rsidRDefault="005B7B0E" w:rsidP="005C55E3">
      <w:pPr>
        <w:jc w:val="center"/>
        <w:rPr>
          <w:noProof/>
        </w:rPr>
      </w:pPr>
      <w:r w:rsidRPr="000F420E">
        <w:rPr>
          <w:rFonts w:ascii="Comic Sans MS" w:hAnsi="Comic Sans MS"/>
          <w:b/>
          <w:bCs/>
          <w:noProof/>
          <w:sz w:val="32"/>
          <w:szCs w:val="32"/>
        </w:rPr>
        <w:drawing>
          <wp:inline distT="0" distB="0" distL="0" distR="0" wp14:anchorId="5835C21F" wp14:editId="64E418E7">
            <wp:extent cx="3247702" cy="2039530"/>
            <wp:effectExtent l="0" t="0" r="3810" b="5715"/>
            <wp:docPr id="7894516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51630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1360" cy="215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9C444" w14:textId="77777777" w:rsidR="006422E9" w:rsidRDefault="006422E9" w:rsidP="005C55E3">
      <w:pPr>
        <w:jc w:val="center"/>
        <w:rPr>
          <w:noProof/>
        </w:rPr>
      </w:pPr>
    </w:p>
    <w:p w14:paraId="63DBB519" w14:textId="658E47BD" w:rsidR="00722153" w:rsidRDefault="00722153" w:rsidP="005C55E3">
      <w:pPr>
        <w:jc w:val="center"/>
        <w:rPr>
          <w:noProof/>
        </w:rPr>
      </w:pPr>
    </w:p>
    <w:p w14:paraId="11FA1598" w14:textId="3C84B62B" w:rsidR="00722153" w:rsidRDefault="00F905BF" w:rsidP="005C55E3">
      <w:pPr>
        <w:jc w:val="center"/>
        <w:rPr>
          <w:noProof/>
        </w:rPr>
      </w:pPr>
      <w:r w:rsidRPr="008D6633">
        <w:rPr>
          <w:rFonts w:ascii="Comic Sans MS" w:hAnsi="Comic Sans MS"/>
          <w:b/>
          <w:bCs/>
          <w:noProof/>
          <w:sz w:val="32"/>
          <w:szCs w:val="32"/>
        </w:rPr>
        <w:drawing>
          <wp:inline distT="0" distB="0" distL="0" distR="0" wp14:anchorId="6827F7DB" wp14:editId="4DB633B3">
            <wp:extent cx="3112477" cy="1963588"/>
            <wp:effectExtent l="0" t="0" r="0" b="5080"/>
            <wp:docPr id="527478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47835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9592" cy="199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5CBB9" w14:textId="0A205B4B" w:rsidR="000A720E" w:rsidRDefault="00E2585C" w:rsidP="00046818">
      <w:pPr>
        <w:jc w:val="center"/>
        <w:rPr>
          <w:noProof/>
        </w:rPr>
      </w:pPr>
      <w:r w:rsidRPr="00E2585C">
        <w:rPr>
          <w:noProof/>
        </w:rPr>
        <w:t xml:space="preserve"> </w:t>
      </w:r>
    </w:p>
    <w:p w14:paraId="14A486EA" w14:textId="704D8F18" w:rsidR="008E5D9C" w:rsidRDefault="00046818" w:rsidP="005C55E3">
      <w:pPr>
        <w:jc w:val="center"/>
        <w:rPr>
          <w:noProof/>
        </w:rPr>
      </w:pPr>
      <w:r>
        <w:rPr>
          <w:noProof/>
        </w:rPr>
        <w:t>W</w:t>
      </w:r>
      <w:r w:rsidR="000A720E">
        <w:rPr>
          <w:noProof/>
        </w:rPr>
        <w:t xml:space="preserve">rite 5 or more simple sentences </w:t>
      </w:r>
    </w:p>
    <w:p w14:paraId="72CB193B" w14:textId="074B2B8C" w:rsidR="000A720E" w:rsidRDefault="000A720E" w:rsidP="005C55E3">
      <w:pPr>
        <w:jc w:val="center"/>
        <w:rPr>
          <w:noProof/>
        </w:rPr>
      </w:pPr>
      <w:r>
        <w:rPr>
          <w:noProof/>
        </w:rPr>
        <w:t>using one of the verbals like</w:t>
      </w:r>
      <w:r w:rsidR="008E5D9C">
        <w:rPr>
          <w:noProof/>
        </w:rPr>
        <w:t xml:space="preserve"> the following: seeing, </w:t>
      </w:r>
      <w:r w:rsidR="00732392">
        <w:rPr>
          <w:noProof/>
        </w:rPr>
        <w:t>running, driving, writing, thinking.</w:t>
      </w:r>
    </w:p>
    <w:p w14:paraId="3E4D4B23" w14:textId="1032A5C9" w:rsidR="00046818" w:rsidRDefault="00046818" w:rsidP="005C55E3">
      <w:pPr>
        <w:jc w:val="center"/>
        <w:rPr>
          <w:noProof/>
        </w:rPr>
      </w:pPr>
    </w:p>
    <w:p w14:paraId="530B9591" w14:textId="04D299DA" w:rsidR="00046818" w:rsidRDefault="00046818" w:rsidP="00046818">
      <w:pPr>
        <w:jc w:val="center"/>
        <w:rPr>
          <w:noProof/>
        </w:rPr>
      </w:pPr>
    </w:p>
    <w:p w14:paraId="3DE203DE" w14:textId="77777777" w:rsidR="00046818" w:rsidRDefault="00046818" w:rsidP="005C55E3">
      <w:pPr>
        <w:jc w:val="center"/>
        <w:rPr>
          <w:noProof/>
        </w:rPr>
      </w:pPr>
    </w:p>
    <w:p w14:paraId="22335A3D" w14:textId="77777777" w:rsidR="00046818" w:rsidRDefault="00046818" w:rsidP="005C55E3">
      <w:pPr>
        <w:jc w:val="center"/>
        <w:rPr>
          <w:noProof/>
        </w:rPr>
      </w:pPr>
    </w:p>
    <w:p w14:paraId="1A491DD0" w14:textId="77777777" w:rsidR="00046818" w:rsidRDefault="00046818" w:rsidP="005C55E3">
      <w:pPr>
        <w:jc w:val="center"/>
        <w:rPr>
          <w:noProof/>
        </w:rPr>
      </w:pPr>
    </w:p>
    <w:p w14:paraId="3D8FFD50" w14:textId="77777777" w:rsidR="00046818" w:rsidRDefault="00046818" w:rsidP="005C55E3">
      <w:pPr>
        <w:jc w:val="center"/>
        <w:rPr>
          <w:noProof/>
        </w:rPr>
      </w:pPr>
    </w:p>
    <w:p w14:paraId="0BA47484" w14:textId="77777777" w:rsidR="00046818" w:rsidRDefault="00046818" w:rsidP="005C55E3">
      <w:pPr>
        <w:jc w:val="center"/>
        <w:rPr>
          <w:noProof/>
        </w:rPr>
      </w:pPr>
    </w:p>
    <w:p w14:paraId="63538098" w14:textId="77777777" w:rsidR="00046818" w:rsidRDefault="00046818" w:rsidP="005C55E3">
      <w:pPr>
        <w:jc w:val="center"/>
        <w:rPr>
          <w:noProof/>
        </w:rPr>
      </w:pPr>
    </w:p>
    <w:p w14:paraId="66CD21E4" w14:textId="77777777" w:rsidR="00046818" w:rsidRDefault="00046818" w:rsidP="005C55E3">
      <w:pPr>
        <w:jc w:val="center"/>
        <w:rPr>
          <w:noProof/>
        </w:rPr>
      </w:pPr>
    </w:p>
    <w:p w14:paraId="3EAEBE3D" w14:textId="77777777" w:rsidR="00046818" w:rsidRDefault="00046818" w:rsidP="005C55E3">
      <w:pPr>
        <w:jc w:val="center"/>
        <w:rPr>
          <w:noProof/>
        </w:rPr>
      </w:pPr>
    </w:p>
    <w:p w14:paraId="3295F5E5" w14:textId="77777777" w:rsidR="00046818" w:rsidRDefault="00046818" w:rsidP="005C55E3">
      <w:pPr>
        <w:jc w:val="center"/>
        <w:rPr>
          <w:noProof/>
        </w:rPr>
      </w:pPr>
    </w:p>
    <w:p w14:paraId="33848857" w14:textId="77777777" w:rsidR="00046818" w:rsidRDefault="00046818" w:rsidP="005C55E3">
      <w:pPr>
        <w:jc w:val="center"/>
        <w:rPr>
          <w:noProof/>
        </w:rPr>
      </w:pPr>
    </w:p>
    <w:p w14:paraId="0B6C8B98" w14:textId="77777777" w:rsidR="00046818" w:rsidRDefault="00046818" w:rsidP="005C55E3">
      <w:pPr>
        <w:jc w:val="center"/>
        <w:rPr>
          <w:noProof/>
        </w:rPr>
      </w:pPr>
    </w:p>
    <w:p w14:paraId="4697EDFC" w14:textId="77777777" w:rsidR="00046818" w:rsidRDefault="00046818" w:rsidP="005C55E3">
      <w:pPr>
        <w:jc w:val="center"/>
        <w:rPr>
          <w:noProof/>
        </w:rPr>
      </w:pPr>
    </w:p>
    <w:p w14:paraId="689ED630" w14:textId="77777777" w:rsidR="00046818" w:rsidRDefault="00046818" w:rsidP="005C55E3">
      <w:pPr>
        <w:jc w:val="center"/>
        <w:rPr>
          <w:noProof/>
        </w:rPr>
      </w:pPr>
    </w:p>
    <w:p w14:paraId="01F40995" w14:textId="77777777" w:rsidR="00046818" w:rsidRPr="0025704F" w:rsidRDefault="00046818" w:rsidP="005C55E3">
      <w:pPr>
        <w:jc w:val="center"/>
        <w:rPr>
          <w:rFonts w:ascii="Bradley Hand" w:hAnsi="Bradley Hand"/>
          <w:noProof/>
        </w:rPr>
      </w:pPr>
    </w:p>
    <w:p w14:paraId="0BCDEA07" w14:textId="308BE59A" w:rsidR="00046818" w:rsidRPr="0025704F" w:rsidRDefault="00046818" w:rsidP="005C55E3">
      <w:pPr>
        <w:jc w:val="center"/>
        <w:rPr>
          <w:rFonts w:ascii="Bradley Hand" w:hAnsi="Bradley Hand"/>
          <w:noProof/>
        </w:rPr>
      </w:pPr>
      <w:r w:rsidRPr="0025704F">
        <w:rPr>
          <w:rFonts w:ascii="Bradley Hand" w:hAnsi="Bradley Hand"/>
          <w:noProof/>
        </w:rPr>
        <w:t>Printable Quiz Sentences</w:t>
      </w:r>
    </w:p>
    <w:p w14:paraId="413DE834" w14:textId="77777777" w:rsidR="00046818" w:rsidRPr="0025704F" w:rsidRDefault="00046818" w:rsidP="005C55E3">
      <w:pPr>
        <w:jc w:val="center"/>
        <w:rPr>
          <w:rFonts w:ascii="Bradley Hand" w:hAnsi="Bradley Hand"/>
          <w:noProof/>
        </w:rPr>
      </w:pPr>
    </w:p>
    <w:p w14:paraId="07CF7484" w14:textId="77777777" w:rsidR="00046818" w:rsidRDefault="00046818" w:rsidP="005C55E3">
      <w:pPr>
        <w:jc w:val="center"/>
        <w:rPr>
          <w:noProof/>
        </w:rPr>
      </w:pPr>
    </w:p>
    <w:p w14:paraId="1D36A1B5" w14:textId="77777777" w:rsidR="00046818" w:rsidRDefault="00046818" w:rsidP="005C55E3">
      <w:pPr>
        <w:jc w:val="center"/>
        <w:rPr>
          <w:noProof/>
        </w:rPr>
      </w:pPr>
    </w:p>
    <w:p w14:paraId="61865E4D" w14:textId="77777777" w:rsidR="00046818" w:rsidRDefault="00046818" w:rsidP="00046818">
      <w:r>
        <w:t>DIRECTIONS:  Underline the verbal phrase, place the comma where it belongs, and circle the subject of the sentence.</w:t>
      </w:r>
    </w:p>
    <w:p w14:paraId="7ADCA2E9" w14:textId="77777777" w:rsidR="00046818" w:rsidRDefault="00046818" w:rsidP="00046818"/>
    <w:p w14:paraId="7D62B6E8" w14:textId="77777777" w:rsidR="00046818" w:rsidRDefault="00046818" w:rsidP="00046818">
      <w:pPr>
        <w:pStyle w:val="ListParagraph"/>
        <w:numPr>
          <w:ilvl w:val="0"/>
          <w:numId w:val="1"/>
        </w:numPr>
      </w:pPr>
      <w:r>
        <w:t>Selecting a team for the playoffs the coach completed the application.</w:t>
      </w:r>
    </w:p>
    <w:p w14:paraId="4F0FE2A2" w14:textId="77777777" w:rsidR="00046818" w:rsidRDefault="00046818" w:rsidP="00046818"/>
    <w:p w14:paraId="2F764089" w14:textId="77777777" w:rsidR="00046818" w:rsidRDefault="00046818" w:rsidP="00046818">
      <w:pPr>
        <w:pStyle w:val="ListParagraph"/>
        <w:numPr>
          <w:ilvl w:val="0"/>
          <w:numId w:val="1"/>
        </w:numPr>
      </w:pPr>
      <w:r>
        <w:t>Marching in unison the band led the holiday parade down the street.</w:t>
      </w:r>
    </w:p>
    <w:p w14:paraId="66969FE2" w14:textId="77777777" w:rsidR="00046818" w:rsidRDefault="00046818" w:rsidP="00046818"/>
    <w:p w14:paraId="3B809252" w14:textId="77777777" w:rsidR="00046818" w:rsidRDefault="00046818" w:rsidP="00046818">
      <w:pPr>
        <w:pStyle w:val="ListParagraph"/>
        <w:numPr>
          <w:ilvl w:val="0"/>
          <w:numId w:val="1"/>
        </w:numPr>
      </w:pPr>
      <w:r>
        <w:t>Eating all the turkey while the kids were practicing Barf got sick and threw up.</w:t>
      </w:r>
    </w:p>
    <w:p w14:paraId="4E7A18DF" w14:textId="77777777" w:rsidR="00046818" w:rsidRDefault="00046818" w:rsidP="00046818"/>
    <w:p w14:paraId="3D190EFC" w14:textId="77777777" w:rsidR="00046818" w:rsidRDefault="00046818" w:rsidP="00046818">
      <w:pPr>
        <w:pStyle w:val="ListParagraph"/>
        <w:numPr>
          <w:ilvl w:val="0"/>
          <w:numId w:val="1"/>
        </w:numPr>
      </w:pPr>
      <w:r>
        <w:t>Camping along the river’s edge we saw moose coming to drink in the river.</w:t>
      </w:r>
    </w:p>
    <w:p w14:paraId="0560A993" w14:textId="77777777" w:rsidR="00046818" w:rsidRDefault="00046818" w:rsidP="00046818"/>
    <w:p w14:paraId="68561F94" w14:textId="77777777" w:rsidR="00046818" w:rsidRDefault="00046818" w:rsidP="00046818">
      <w:pPr>
        <w:pStyle w:val="ListParagraph"/>
        <w:numPr>
          <w:ilvl w:val="0"/>
          <w:numId w:val="1"/>
        </w:numPr>
      </w:pPr>
      <w:r>
        <w:t>Sneaking quietly up to the nest we could see the eagle feeding its chicks.</w:t>
      </w:r>
    </w:p>
    <w:p w14:paraId="4B064CED" w14:textId="77777777" w:rsidR="00046818" w:rsidRDefault="00046818" w:rsidP="00046818"/>
    <w:p w14:paraId="4BC209F9" w14:textId="77777777" w:rsidR="00046818" w:rsidRDefault="00046818" w:rsidP="00046818"/>
    <w:p w14:paraId="6E05622E" w14:textId="77777777" w:rsidR="00046818" w:rsidRDefault="00046818" w:rsidP="00046818"/>
    <w:p w14:paraId="5F947EE9" w14:textId="77777777" w:rsidR="00046818" w:rsidRDefault="00046818" w:rsidP="00046818"/>
    <w:p w14:paraId="5ED5A8C1" w14:textId="77777777" w:rsidR="00046818" w:rsidRDefault="00046818" w:rsidP="00046818"/>
    <w:p w14:paraId="45B7D479" w14:textId="77777777" w:rsidR="00046818" w:rsidRDefault="00046818" w:rsidP="00046818"/>
    <w:p w14:paraId="385EF010" w14:textId="77777777" w:rsidR="00046818" w:rsidRDefault="00046818" w:rsidP="00046818"/>
    <w:p w14:paraId="2D2C61F1" w14:textId="77777777" w:rsidR="00046818" w:rsidRDefault="00046818" w:rsidP="00046818"/>
    <w:p w14:paraId="1AB62302" w14:textId="77777777" w:rsidR="00046818" w:rsidRDefault="00046818" w:rsidP="00046818"/>
    <w:p w14:paraId="5869D001" w14:textId="77777777" w:rsidR="00046818" w:rsidRDefault="00046818" w:rsidP="00046818"/>
    <w:p w14:paraId="6E5D8CC1" w14:textId="77777777" w:rsidR="00046818" w:rsidRDefault="00046818" w:rsidP="00046818"/>
    <w:p w14:paraId="15EDB284" w14:textId="77777777" w:rsidR="00046818" w:rsidRDefault="00046818" w:rsidP="00046818"/>
    <w:p w14:paraId="5AE622BB" w14:textId="77777777" w:rsidR="00046818" w:rsidRDefault="00046818" w:rsidP="00046818"/>
    <w:p w14:paraId="49CF434A" w14:textId="77777777" w:rsidR="00046818" w:rsidRDefault="00046818" w:rsidP="00046818"/>
    <w:p w14:paraId="2F55422E" w14:textId="77777777" w:rsidR="00046818" w:rsidRDefault="00046818" w:rsidP="00046818"/>
    <w:p w14:paraId="74D89F72" w14:textId="77777777" w:rsidR="00046818" w:rsidRDefault="00046818" w:rsidP="00046818"/>
    <w:p w14:paraId="3569D638" w14:textId="77777777" w:rsidR="00046818" w:rsidRDefault="00046818" w:rsidP="00046818"/>
    <w:p w14:paraId="384BFB49" w14:textId="77777777" w:rsidR="00046818" w:rsidRDefault="00046818" w:rsidP="00046818"/>
    <w:p w14:paraId="55F3EA4C" w14:textId="77777777" w:rsidR="00046818" w:rsidRDefault="00046818" w:rsidP="00046818"/>
    <w:p w14:paraId="09704A18" w14:textId="77777777" w:rsidR="00046818" w:rsidRDefault="00046818" w:rsidP="00046818"/>
    <w:p w14:paraId="33D71E16" w14:textId="77777777" w:rsidR="00046818" w:rsidRDefault="00046818" w:rsidP="00046818"/>
    <w:p w14:paraId="5EAA01A4" w14:textId="77777777" w:rsidR="00046818" w:rsidRDefault="00046818" w:rsidP="00046818"/>
    <w:p w14:paraId="3B0DCDA4" w14:textId="77777777" w:rsidR="00046818" w:rsidRDefault="00046818" w:rsidP="00046818"/>
    <w:p w14:paraId="1B96D6FC" w14:textId="77777777" w:rsidR="00046818" w:rsidRDefault="00046818" w:rsidP="00046818"/>
    <w:p w14:paraId="04C24330" w14:textId="77777777" w:rsidR="00046818" w:rsidRDefault="00046818" w:rsidP="00046818"/>
    <w:p w14:paraId="2B984069" w14:textId="77777777" w:rsidR="00046818" w:rsidRDefault="00046818" w:rsidP="00046818"/>
    <w:p w14:paraId="0AEBC9EC" w14:textId="77777777" w:rsidR="00046818" w:rsidRDefault="00046818" w:rsidP="00046818"/>
    <w:p w14:paraId="12AE2B0B" w14:textId="77777777" w:rsidR="00046818" w:rsidRDefault="00046818" w:rsidP="00046818"/>
    <w:p w14:paraId="3EB60356" w14:textId="77777777" w:rsidR="00046818" w:rsidRDefault="00046818" w:rsidP="00046818"/>
    <w:p w14:paraId="67AAD8E0" w14:textId="77777777" w:rsidR="00046818" w:rsidRDefault="00046818" w:rsidP="00046818"/>
    <w:p w14:paraId="204EF307" w14:textId="77777777" w:rsidR="00046818" w:rsidRDefault="00046818" w:rsidP="00046818"/>
    <w:p w14:paraId="0FCE0B5E" w14:textId="77777777" w:rsidR="00046818" w:rsidRDefault="00046818" w:rsidP="00046818"/>
    <w:p w14:paraId="6E96D4FC" w14:textId="77777777" w:rsidR="00046818" w:rsidRDefault="00046818" w:rsidP="00046818"/>
    <w:p w14:paraId="2B75BE76" w14:textId="77777777" w:rsidR="00046818" w:rsidRDefault="00046818" w:rsidP="00046818">
      <w:r>
        <w:t xml:space="preserve">       ANSWERS:  The VERBAL PHRASES and commas are in red and the subject in parenthesis. </w:t>
      </w:r>
    </w:p>
    <w:p w14:paraId="5F187288" w14:textId="77777777" w:rsidR="00046818" w:rsidRPr="004A7F54" w:rsidRDefault="00046818" w:rsidP="00046818">
      <w:pPr>
        <w:rPr>
          <w:color w:val="FF0000"/>
        </w:rPr>
      </w:pPr>
    </w:p>
    <w:p w14:paraId="47EEB80D" w14:textId="77777777" w:rsidR="00046818" w:rsidRDefault="00046818" w:rsidP="00046818">
      <w:pPr>
        <w:pStyle w:val="ListParagraph"/>
        <w:numPr>
          <w:ilvl w:val="0"/>
          <w:numId w:val="2"/>
        </w:numPr>
      </w:pPr>
      <w:r w:rsidRPr="004A7F54">
        <w:rPr>
          <w:color w:val="FF0000"/>
          <w:u w:val="single"/>
        </w:rPr>
        <w:t>Selecting a team for the playoffs,</w:t>
      </w:r>
      <w:r w:rsidRPr="004A7F54">
        <w:rPr>
          <w:color w:val="FF0000"/>
        </w:rPr>
        <w:t xml:space="preserve"> </w:t>
      </w:r>
      <w:r>
        <w:t xml:space="preserve">the </w:t>
      </w:r>
      <w:r>
        <w:rPr>
          <w:color w:val="FF0000"/>
        </w:rPr>
        <w:t>(</w:t>
      </w:r>
      <w:r>
        <w:t>coach</w:t>
      </w:r>
      <w:r>
        <w:rPr>
          <w:color w:val="FF0000"/>
        </w:rPr>
        <w:t>)</w:t>
      </w:r>
      <w:r>
        <w:t xml:space="preserve"> completed the application.</w:t>
      </w:r>
    </w:p>
    <w:p w14:paraId="2C17B319" w14:textId="77777777" w:rsidR="00046818" w:rsidRDefault="00046818" w:rsidP="00046818"/>
    <w:p w14:paraId="243EA0E6" w14:textId="77777777" w:rsidR="00046818" w:rsidRDefault="00046818" w:rsidP="00046818">
      <w:pPr>
        <w:pStyle w:val="ListParagraph"/>
        <w:numPr>
          <w:ilvl w:val="0"/>
          <w:numId w:val="2"/>
        </w:numPr>
      </w:pPr>
      <w:r w:rsidRPr="004A7F54">
        <w:rPr>
          <w:color w:val="FF0000"/>
          <w:u w:val="single"/>
        </w:rPr>
        <w:t>Marching in unison,</w:t>
      </w:r>
      <w:r w:rsidRPr="004A7F54">
        <w:rPr>
          <w:color w:val="FF0000"/>
        </w:rPr>
        <w:t xml:space="preserve"> </w:t>
      </w:r>
      <w:r>
        <w:t xml:space="preserve">the </w:t>
      </w:r>
      <w:r>
        <w:rPr>
          <w:color w:val="FF0000"/>
        </w:rPr>
        <w:t>(</w:t>
      </w:r>
      <w:r>
        <w:t>band</w:t>
      </w:r>
      <w:r>
        <w:rPr>
          <w:color w:val="FF0000"/>
        </w:rPr>
        <w:t>)</w:t>
      </w:r>
      <w:r>
        <w:t xml:space="preserve"> led the holiday parade down the street.</w:t>
      </w:r>
    </w:p>
    <w:p w14:paraId="11AF50BA" w14:textId="77777777" w:rsidR="00046818" w:rsidRPr="004A7F54" w:rsidRDefault="00046818" w:rsidP="00046818">
      <w:pPr>
        <w:rPr>
          <w:color w:val="FF0000"/>
        </w:rPr>
      </w:pPr>
    </w:p>
    <w:p w14:paraId="0DB8B9C1" w14:textId="77777777" w:rsidR="00046818" w:rsidRDefault="00046818" w:rsidP="00046818">
      <w:pPr>
        <w:pStyle w:val="ListParagraph"/>
        <w:numPr>
          <w:ilvl w:val="0"/>
          <w:numId w:val="2"/>
        </w:numPr>
      </w:pPr>
      <w:r w:rsidRPr="004A7F54">
        <w:rPr>
          <w:color w:val="FF0000"/>
          <w:u w:val="single"/>
        </w:rPr>
        <w:t>Eating all the turkey while the kids were practicing,</w:t>
      </w:r>
      <w:r w:rsidRPr="004A7F54">
        <w:rPr>
          <w:color w:val="FF0000"/>
        </w:rPr>
        <w:t xml:space="preserve"> </w:t>
      </w:r>
      <w:r>
        <w:rPr>
          <w:color w:val="FF0000"/>
        </w:rPr>
        <w:t>(</w:t>
      </w:r>
      <w:r>
        <w:t>Barf</w:t>
      </w:r>
      <w:r>
        <w:rPr>
          <w:color w:val="FF0000"/>
        </w:rPr>
        <w:t>)</w:t>
      </w:r>
      <w:r>
        <w:t xml:space="preserve"> got sick and threw up.</w:t>
      </w:r>
    </w:p>
    <w:p w14:paraId="02BACDD9" w14:textId="77777777" w:rsidR="00046818" w:rsidRPr="004A7F54" w:rsidRDefault="00046818" w:rsidP="00046818">
      <w:pPr>
        <w:rPr>
          <w:u w:val="single"/>
        </w:rPr>
      </w:pPr>
    </w:p>
    <w:p w14:paraId="5377C22A" w14:textId="77777777" w:rsidR="00046818" w:rsidRDefault="00046818" w:rsidP="00046818">
      <w:pPr>
        <w:pStyle w:val="ListParagraph"/>
        <w:numPr>
          <w:ilvl w:val="0"/>
          <w:numId w:val="2"/>
        </w:numPr>
      </w:pPr>
      <w:r w:rsidRPr="004A7F54">
        <w:rPr>
          <w:color w:val="FF0000"/>
          <w:u w:val="single"/>
        </w:rPr>
        <w:t>Camping along the river’s edge,</w:t>
      </w:r>
      <w:r w:rsidRPr="004A7F54">
        <w:rPr>
          <w:color w:val="FF0000"/>
        </w:rPr>
        <w:t xml:space="preserve"> </w:t>
      </w:r>
      <w:r>
        <w:rPr>
          <w:color w:val="FF0000"/>
        </w:rPr>
        <w:t>(</w:t>
      </w:r>
      <w:r>
        <w:t>we</w:t>
      </w:r>
      <w:r>
        <w:rPr>
          <w:color w:val="FF0000"/>
        </w:rPr>
        <w:t>)</w:t>
      </w:r>
      <w:r>
        <w:t xml:space="preserve"> saw moose coming to drink in the river.</w:t>
      </w:r>
    </w:p>
    <w:p w14:paraId="3460B847" w14:textId="77777777" w:rsidR="00046818" w:rsidRDefault="00046818" w:rsidP="00046818"/>
    <w:p w14:paraId="7D8A3F4D" w14:textId="77777777" w:rsidR="00046818" w:rsidRDefault="00046818" w:rsidP="00046818">
      <w:pPr>
        <w:pStyle w:val="ListParagraph"/>
        <w:numPr>
          <w:ilvl w:val="0"/>
          <w:numId w:val="2"/>
        </w:numPr>
      </w:pPr>
      <w:r w:rsidRPr="00D22921">
        <w:rPr>
          <w:color w:val="FF0000"/>
          <w:u w:val="single"/>
        </w:rPr>
        <w:t>Sneaking quietly up to the nest,</w:t>
      </w:r>
      <w:r w:rsidRPr="00D22921">
        <w:rPr>
          <w:color w:val="FF0000"/>
        </w:rPr>
        <w:t xml:space="preserve"> </w:t>
      </w:r>
      <w:r>
        <w:rPr>
          <w:color w:val="FF0000"/>
        </w:rPr>
        <w:t>(</w:t>
      </w:r>
      <w:r>
        <w:t>we</w:t>
      </w:r>
      <w:r>
        <w:rPr>
          <w:color w:val="FF0000"/>
        </w:rPr>
        <w:t>)</w:t>
      </w:r>
      <w:r>
        <w:t xml:space="preserve"> could see the eagle feeding its chicks.</w:t>
      </w:r>
    </w:p>
    <w:p w14:paraId="04198169" w14:textId="77777777" w:rsidR="00046818" w:rsidRDefault="00046818" w:rsidP="005C55E3">
      <w:pPr>
        <w:jc w:val="center"/>
        <w:rPr>
          <w:noProof/>
        </w:rPr>
      </w:pPr>
    </w:p>
    <w:p w14:paraId="57562326" w14:textId="06D88764" w:rsidR="000A720E" w:rsidRDefault="008E5D9C" w:rsidP="005C55E3">
      <w:pPr>
        <w:jc w:val="center"/>
        <w:rPr>
          <w:noProof/>
        </w:rPr>
      </w:pPr>
      <w:r>
        <w:rPr>
          <w:noProof/>
        </w:rPr>
        <w:t xml:space="preserve"> </w:t>
      </w:r>
    </w:p>
    <w:sectPr w:rsidR="000A720E" w:rsidSect="00EF2121">
      <w:pgSz w:w="12240" w:h="15840"/>
      <w:pgMar w:top="477" w:right="1440" w:bottom="31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ED6E16"/>
    <w:multiLevelType w:val="hybridMultilevel"/>
    <w:tmpl w:val="269A43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CE49B9"/>
    <w:multiLevelType w:val="hybridMultilevel"/>
    <w:tmpl w:val="E6922B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0932185">
    <w:abstractNumId w:val="0"/>
  </w:num>
  <w:num w:numId="2" w16cid:durableId="5302654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5E3"/>
    <w:rsid w:val="00046818"/>
    <w:rsid w:val="000A720E"/>
    <w:rsid w:val="000F420E"/>
    <w:rsid w:val="00183CCA"/>
    <w:rsid w:val="001E2B95"/>
    <w:rsid w:val="0025704F"/>
    <w:rsid w:val="003156B8"/>
    <w:rsid w:val="005B7B0E"/>
    <w:rsid w:val="005C55E3"/>
    <w:rsid w:val="006422E9"/>
    <w:rsid w:val="00721AC6"/>
    <w:rsid w:val="00722153"/>
    <w:rsid w:val="00732392"/>
    <w:rsid w:val="00856374"/>
    <w:rsid w:val="008D6633"/>
    <w:rsid w:val="008E5D9C"/>
    <w:rsid w:val="009001D6"/>
    <w:rsid w:val="009C5A40"/>
    <w:rsid w:val="00A57D03"/>
    <w:rsid w:val="00A678E7"/>
    <w:rsid w:val="00AA3572"/>
    <w:rsid w:val="00BF1CAC"/>
    <w:rsid w:val="00C41F70"/>
    <w:rsid w:val="00CE0E96"/>
    <w:rsid w:val="00CE683E"/>
    <w:rsid w:val="00D5140D"/>
    <w:rsid w:val="00E2585C"/>
    <w:rsid w:val="00EF2121"/>
    <w:rsid w:val="00F90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17C966"/>
  <w14:defaultImageDpi w14:val="32767"/>
  <w15:chartTrackingRefBased/>
  <w15:docId w15:val="{A21B03CF-0C4A-ED49-A355-5DAE19E9F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E0E96"/>
  </w:style>
  <w:style w:type="paragraph" w:styleId="Heading1">
    <w:name w:val="heading 1"/>
    <w:basedOn w:val="Normal"/>
    <w:next w:val="Normal"/>
    <w:link w:val="Heading1Char"/>
    <w:uiPriority w:val="9"/>
    <w:qFormat/>
    <w:rsid w:val="005C55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55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55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55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55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55E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55E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55E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55E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55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55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55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55E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55E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55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55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55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55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55E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55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55E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55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55E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55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55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55E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55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55E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55E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Noreen Mulliken</dc:creator>
  <cp:keywords/>
  <dc:description/>
  <cp:lastModifiedBy>Judy Hodges</cp:lastModifiedBy>
  <cp:revision>2</cp:revision>
  <dcterms:created xsi:type="dcterms:W3CDTF">2024-12-20T19:43:00Z</dcterms:created>
  <dcterms:modified xsi:type="dcterms:W3CDTF">2024-12-20T19:43:00Z</dcterms:modified>
</cp:coreProperties>
</file>